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FB82" w14:textId="198B1078" w:rsidR="00B82EE6" w:rsidRPr="007D2130" w:rsidRDefault="00B82EE6" w:rsidP="006E7B75">
      <w:pPr>
        <w:jc w:val="center"/>
        <w:rPr>
          <w:rFonts w:asciiTheme="majorHAnsi" w:hAnsiTheme="majorHAnsi" w:cstheme="majorHAnsi"/>
          <w:sz w:val="22"/>
          <w:szCs w:val="22"/>
        </w:rPr>
      </w:pPr>
      <w:r w:rsidRPr="007D2130">
        <w:rPr>
          <w:rFonts w:asciiTheme="majorHAnsi" w:hAnsiTheme="majorHAnsi" w:cstheme="majorHAnsi"/>
          <w:sz w:val="22"/>
          <w:szCs w:val="22"/>
        </w:rPr>
        <w:t>De toepas</w:t>
      </w:r>
      <w:r w:rsidR="00430D8F">
        <w:rPr>
          <w:rFonts w:asciiTheme="majorHAnsi" w:hAnsiTheme="majorHAnsi" w:cstheme="majorHAnsi"/>
          <w:sz w:val="22"/>
          <w:szCs w:val="22"/>
        </w:rPr>
        <w:t xml:space="preserve">sing </w:t>
      </w:r>
      <w:r w:rsidRPr="007D2130">
        <w:rPr>
          <w:rFonts w:asciiTheme="majorHAnsi" w:hAnsiTheme="majorHAnsi" w:cstheme="majorHAnsi"/>
          <w:sz w:val="22"/>
          <w:szCs w:val="22"/>
        </w:rPr>
        <w:t>van de “</w:t>
      </w:r>
      <w:proofErr w:type="spellStart"/>
      <w:r w:rsidRPr="007D2130">
        <w:rPr>
          <w:rFonts w:asciiTheme="majorHAnsi" w:hAnsiTheme="majorHAnsi" w:cstheme="majorHAnsi"/>
          <w:sz w:val="22"/>
          <w:szCs w:val="22"/>
        </w:rPr>
        <w:t>Scale</w:t>
      </w:r>
      <w:proofErr w:type="spellEnd"/>
      <w:r w:rsidRPr="007D213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D2130">
        <w:rPr>
          <w:rFonts w:asciiTheme="majorHAnsi" w:hAnsiTheme="majorHAnsi" w:cstheme="majorHAnsi"/>
          <w:sz w:val="22"/>
          <w:szCs w:val="22"/>
        </w:rPr>
        <w:t>for</w:t>
      </w:r>
      <w:proofErr w:type="spellEnd"/>
      <w:r w:rsidRPr="007D2130">
        <w:rPr>
          <w:rFonts w:asciiTheme="majorHAnsi" w:hAnsiTheme="majorHAnsi" w:cstheme="majorHAnsi"/>
          <w:sz w:val="22"/>
          <w:szCs w:val="22"/>
        </w:rPr>
        <w:t xml:space="preserve"> Assessment </w:t>
      </w:r>
      <w:proofErr w:type="spellStart"/>
      <w:r w:rsidRPr="007D2130">
        <w:rPr>
          <w:rFonts w:asciiTheme="majorHAnsi" w:hAnsiTheme="majorHAnsi" w:cstheme="majorHAnsi"/>
          <w:sz w:val="22"/>
          <w:szCs w:val="22"/>
        </w:rPr>
        <w:t>and</w:t>
      </w:r>
      <w:proofErr w:type="spellEnd"/>
      <w:r w:rsidRPr="007D2130">
        <w:rPr>
          <w:rFonts w:asciiTheme="majorHAnsi" w:hAnsiTheme="majorHAnsi" w:cstheme="majorHAnsi"/>
          <w:sz w:val="22"/>
          <w:szCs w:val="22"/>
        </w:rPr>
        <w:t xml:space="preserve"> Rating of Ataxia” (SARA) bij peuters.</w:t>
      </w:r>
    </w:p>
    <w:p w14:paraId="17405140" w14:textId="77777777" w:rsidR="006E7B75" w:rsidRPr="007D2130" w:rsidRDefault="006E7B75" w:rsidP="006E7B7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7CF0710" w14:textId="36A09A11" w:rsidR="00413322" w:rsidRPr="007D2130" w:rsidRDefault="00413322" w:rsidP="006E7B7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D2130">
        <w:rPr>
          <w:rFonts w:asciiTheme="majorHAnsi" w:hAnsiTheme="majorHAnsi" w:cstheme="majorHAnsi"/>
          <w:sz w:val="22"/>
          <w:szCs w:val="22"/>
        </w:rPr>
        <w:t>Schouwstra KJ, Polet SS, Hbrahimgel S, Tadema AS, Burgerhof JGM, Brandsma R, Sival DA</w:t>
      </w:r>
      <w:r w:rsidR="00526F82" w:rsidRPr="007D2130">
        <w:rPr>
          <w:rFonts w:asciiTheme="majorHAnsi" w:hAnsiTheme="majorHAnsi" w:cstheme="majorHAnsi"/>
          <w:sz w:val="22"/>
          <w:szCs w:val="22"/>
        </w:rPr>
        <w:br/>
      </w:r>
      <w:r w:rsidR="00526F82">
        <w:rPr>
          <w:rFonts w:asciiTheme="majorHAnsi" w:hAnsiTheme="majorHAnsi" w:cstheme="majorHAnsi"/>
          <w:b/>
          <w:bCs/>
          <w:sz w:val="22"/>
          <w:szCs w:val="22"/>
        </w:rPr>
        <w:t>Afd</w:t>
      </w:r>
      <w:r w:rsidR="002B649D">
        <w:rPr>
          <w:rFonts w:asciiTheme="majorHAnsi" w:hAnsiTheme="majorHAnsi" w:cstheme="majorHAnsi"/>
          <w:b/>
          <w:bCs/>
          <w:sz w:val="22"/>
          <w:szCs w:val="22"/>
        </w:rPr>
        <w:t>eling</w:t>
      </w:r>
      <w:r w:rsidR="00526F82">
        <w:rPr>
          <w:rFonts w:asciiTheme="majorHAnsi" w:hAnsiTheme="majorHAnsi" w:cstheme="majorHAnsi"/>
          <w:b/>
          <w:bCs/>
          <w:sz w:val="22"/>
          <w:szCs w:val="22"/>
        </w:rPr>
        <w:t xml:space="preserve"> kinderneurologie</w:t>
      </w:r>
      <w:r w:rsidR="00526F82" w:rsidRPr="007D2130">
        <w:rPr>
          <w:rFonts w:asciiTheme="majorHAnsi" w:hAnsiTheme="majorHAnsi" w:cstheme="majorHAnsi"/>
          <w:b/>
          <w:bCs/>
          <w:sz w:val="22"/>
          <w:szCs w:val="22"/>
        </w:rPr>
        <w:t>, UMCG,</w:t>
      </w:r>
      <w:r w:rsidR="00526F82">
        <w:rPr>
          <w:rFonts w:asciiTheme="majorHAnsi" w:hAnsiTheme="majorHAnsi" w:cstheme="majorHAnsi"/>
          <w:b/>
          <w:bCs/>
          <w:sz w:val="22"/>
          <w:szCs w:val="22"/>
        </w:rPr>
        <w:t xml:space="preserve"> Groningen</w:t>
      </w:r>
      <w:r w:rsidR="00526F82" w:rsidRPr="007D213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97ABC48" w14:textId="77777777" w:rsidR="00413322" w:rsidRPr="007D2130" w:rsidRDefault="00413322" w:rsidP="002D506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C77D8B2" w14:textId="168827CA" w:rsidR="006E7B75" w:rsidRPr="00161907" w:rsidRDefault="006E7B75" w:rsidP="006E7B7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61907">
        <w:rPr>
          <w:rFonts w:asciiTheme="majorHAnsi" w:hAnsiTheme="majorHAnsi" w:cstheme="majorHAnsi"/>
          <w:b/>
          <w:bCs/>
          <w:sz w:val="22"/>
          <w:szCs w:val="22"/>
        </w:rPr>
        <w:t>Abstract</w:t>
      </w:r>
    </w:p>
    <w:p w14:paraId="671472E2" w14:textId="77777777" w:rsidR="006E7B75" w:rsidRPr="00161907" w:rsidRDefault="006E7B75" w:rsidP="002D506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AADECFB" w14:textId="40E074C4" w:rsidR="002D5064" w:rsidRPr="00161907" w:rsidRDefault="002D5064" w:rsidP="007F1BDE">
      <w:pPr>
        <w:jc w:val="both"/>
        <w:rPr>
          <w:rFonts w:asciiTheme="majorHAnsi" w:hAnsiTheme="majorHAnsi" w:cstheme="majorHAnsi"/>
          <w:sz w:val="22"/>
          <w:szCs w:val="22"/>
        </w:rPr>
      </w:pPr>
      <w:r w:rsidRPr="00161907">
        <w:rPr>
          <w:rFonts w:asciiTheme="majorHAnsi" w:hAnsiTheme="majorHAnsi" w:cstheme="majorHAnsi"/>
          <w:b/>
          <w:bCs/>
          <w:sz w:val="22"/>
          <w:szCs w:val="22"/>
        </w:rPr>
        <w:t>Inleiding:</w:t>
      </w:r>
      <w:r w:rsidRPr="00161907">
        <w:rPr>
          <w:rFonts w:asciiTheme="majorHAnsi" w:hAnsiTheme="majorHAnsi" w:cstheme="majorHAnsi"/>
          <w:sz w:val="22"/>
          <w:szCs w:val="22"/>
        </w:rPr>
        <w:t xml:space="preserve"> </w:t>
      </w:r>
      <w:r w:rsidR="00B82EE6" w:rsidRPr="00161907">
        <w:rPr>
          <w:rFonts w:asciiTheme="majorHAnsi" w:hAnsiTheme="majorHAnsi" w:cstheme="majorHAnsi"/>
          <w:sz w:val="22"/>
          <w:szCs w:val="22"/>
        </w:rPr>
        <w:t>Bij jonge</w:t>
      </w:r>
      <w:r w:rsidR="007F1BDE" w:rsidRPr="00161907">
        <w:rPr>
          <w:rFonts w:asciiTheme="majorHAnsi" w:hAnsiTheme="majorHAnsi" w:cstheme="majorHAnsi"/>
          <w:sz w:val="22"/>
          <w:szCs w:val="22"/>
        </w:rPr>
        <w:t xml:space="preserve"> </w:t>
      </w:r>
      <w:r w:rsidR="00B82EE6" w:rsidRPr="00161907">
        <w:rPr>
          <w:rFonts w:asciiTheme="majorHAnsi" w:hAnsiTheme="majorHAnsi" w:cstheme="majorHAnsi"/>
          <w:sz w:val="22"/>
          <w:szCs w:val="22"/>
        </w:rPr>
        <w:t xml:space="preserve">kinderen kan </w:t>
      </w:r>
      <w:r w:rsidR="00320DCC">
        <w:rPr>
          <w:rFonts w:asciiTheme="majorHAnsi" w:hAnsiTheme="majorHAnsi" w:cstheme="majorHAnsi"/>
          <w:sz w:val="22"/>
          <w:szCs w:val="22"/>
        </w:rPr>
        <w:t>leeftijd (</w:t>
      </w:r>
      <w:r w:rsidR="009B5389">
        <w:rPr>
          <w:rFonts w:asciiTheme="majorHAnsi" w:hAnsiTheme="majorHAnsi" w:cstheme="majorHAnsi"/>
          <w:sz w:val="22"/>
          <w:szCs w:val="22"/>
        </w:rPr>
        <w:t>d.w.z.</w:t>
      </w:r>
      <w:r w:rsidR="00320DCC">
        <w:rPr>
          <w:rFonts w:asciiTheme="majorHAnsi" w:hAnsiTheme="majorHAnsi" w:cstheme="majorHAnsi"/>
          <w:sz w:val="22"/>
          <w:szCs w:val="22"/>
        </w:rPr>
        <w:t xml:space="preserve"> </w:t>
      </w:r>
      <w:r w:rsidR="00B82EE6" w:rsidRPr="00161907">
        <w:rPr>
          <w:rFonts w:asciiTheme="majorHAnsi" w:hAnsiTheme="majorHAnsi" w:cstheme="majorHAnsi"/>
          <w:sz w:val="22"/>
          <w:szCs w:val="22"/>
        </w:rPr>
        <w:t>fysiologisch</w:t>
      </w:r>
      <w:r w:rsidR="00320DCC">
        <w:rPr>
          <w:rFonts w:asciiTheme="majorHAnsi" w:hAnsiTheme="majorHAnsi" w:cstheme="majorHAnsi"/>
          <w:sz w:val="22"/>
          <w:szCs w:val="22"/>
        </w:rPr>
        <w:t xml:space="preserve">e </w:t>
      </w:r>
      <w:r w:rsidR="00B82EE6" w:rsidRPr="00161907">
        <w:rPr>
          <w:rFonts w:asciiTheme="majorHAnsi" w:hAnsiTheme="majorHAnsi" w:cstheme="majorHAnsi"/>
          <w:sz w:val="22"/>
          <w:szCs w:val="22"/>
        </w:rPr>
        <w:t>hersenontwikkeling</w:t>
      </w:r>
      <w:r w:rsidR="00320DCC">
        <w:rPr>
          <w:rFonts w:asciiTheme="majorHAnsi" w:hAnsiTheme="majorHAnsi" w:cstheme="majorHAnsi"/>
          <w:sz w:val="22"/>
          <w:szCs w:val="22"/>
        </w:rPr>
        <w:t>)</w:t>
      </w:r>
      <w:r w:rsidR="00B82EE6" w:rsidRPr="00161907">
        <w:rPr>
          <w:rFonts w:asciiTheme="majorHAnsi" w:hAnsiTheme="majorHAnsi" w:cstheme="majorHAnsi"/>
          <w:sz w:val="22"/>
          <w:szCs w:val="22"/>
        </w:rPr>
        <w:t xml:space="preserve"> interfereren met de uitslagen van “ataxie”-schalen, zoals de SARA. </w:t>
      </w:r>
      <w:r w:rsidR="00320DCC">
        <w:rPr>
          <w:rFonts w:asciiTheme="majorHAnsi" w:hAnsiTheme="majorHAnsi" w:cstheme="majorHAnsi"/>
          <w:sz w:val="22"/>
          <w:szCs w:val="22"/>
        </w:rPr>
        <w:t>B</w:t>
      </w:r>
      <w:r w:rsidR="00320DCC" w:rsidRPr="00161907">
        <w:rPr>
          <w:rFonts w:asciiTheme="majorHAnsi" w:hAnsiTheme="majorHAnsi" w:cstheme="majorHAnsi"/>
          <w:sz w:val="22"/>
          <w:szCs w:val="22"/>
        </w:rPr>
        <w:t>ij jonge kinderen met early onset ataxie (EOA</w:t>
      </w:r>
      <w:r w:rsidR="00320DCC">
        <w:rPr>
          <w:rFonts w:asciiTheme="majorHAnsi" w:hAnsiTheme="majorHAnsi" w:cstheme="majorHAnsi"/>
          <w:sz w:val="22"/>
          <w:szCs w:val="22"/>
        </w:rPr>
        <w:t xml:space="preserve">), </w:t>
      </w:r>
      <w:r w:rsidR="00A564F9">
        <w:rPr>
          <w:rFonts w:asciiTheme="majorHAnsi" w:hAnsiTheme="majorHAnsi" w:cstheme="majorHAnsi"/>
          <w:sz w:val="22"/>
          <w:szCs w:val="22"/>
        </w:rPr>
        <w:t xml:space="preserve">beïnvloedt dit </w:t>
      </w:r>
      <w:r w:rsidR="00320DCC">
        <w:rPr>
          <w:rFonts w:asciiTheme="majorHAnsi" w:hAnsiTheme="majorHAnsi" w:cstheme="majorHAnsi"/>
          <w:sz w:val="22"/>
          <w:szCs w:val="22"/>
        </w:rPr>
        <w:t xml:space="preserve">de interpretatie van </w:t>
      </w:r>
      <w:r w:rsidR="00B82EE6" w:rsidRPr="00161907">
        <w:rPr>
          <w:rFonts w:asciiTheme="majorHAnsi" w:hAnsiTheme="majorHAnsi" w:cstheme="majorHAnsi"/>
          <w:sz w:val="22"/>
          <w:szCs w:val="22"/>
        </w:rPr>
        <w:t>ataxiemetingen</w:t>
      </w:r>
      <w:r w:rsidR="00A564F9">
        <w:rPr>
          <w:rFonts w:asciiTheme="majorHAnsi" w:hAnsiTheme="majorHAnsi" w:cstheme="majorHAnsi"/>
          <w:sz w:val="22"/>
          <w:szCs w:val="22"/>
        </w:rPr>
        <w:t>, wat een belangrijke belemmering kan vormen voor trials en inventariserend onderzoek</w:t>
      </w:r>
      <w:r w:rsidR="00B82EE6" w:rsidRPr="00161907">
        <w:rPr>
          <w:rFonts w:asciiTheme="majorHAnsi" w:hAnsiTheme="majorHAnsi" w:cstheme="majorHAnsi"/>
          <w:sz w:val="22"/>
          <w:szCs w:val="22"/>
        </w:rPr>
        <w:t>.</w:t>
      </w:r>
      <w:r w:rsidR="007D2130" w:rsidRPr="00161907">
        <w:rPr>
          <w:rFonts w:asciiTheme="majorHAnsi" w:hAnsiTheme="majorHAnsi" w:cstheme="majorHAnsi"/>
          <w:sz w:val="22"/>
          <w:szCs w:val="22"/>
        </w:rPr>
        <w:t xml:space="preserve"> </w:t>
      </w:r>
      <w:r w:rsidR="00320DCC">
        <w:rPr>
          <w:rFonts w:asciiTheme="majorHAnsi" w:hAnsiTheme="majorHAnsi" w:cstheme="majorHAnsi"/>
          <w:sz w:val="22"/>
          <w:szCs w:val="22"/>
        </w:rPr>
        <w:t>D</w:t>
      </w:r>
      <w:r w:rsidR="00320DCC" w:rsidRPr="00161907">
        <w:rPr>
          <w:rFonts w:asciiTheme="majorHAnsi" w:hAnsiTheme="majorHAnsi" w:cstheme="majorHAnsi"/>
          <w:sz w:val="22"/>
          <w:szCs w:val="22"/>
        </w:rPr>
        <w:t xml:space="preserve">e </w:t>
      </w:r>
      <w:r w:rsidR="005040C8">
        <w:rPr>
          <w:rFonts w:asciiTheme="majorHAnsi" w:hAnsiTheme="majorHAnsi" w:cstheme="majorHAnsi"/>
          <w:sz w:val="22"/>
          <w:szCs w:val="22"/>
        </w:rPr>
        <w:t>EOA-werkgroep (</w:t>
      </w:r>
      <w:r w:rsidR="00320DCC">
        <w:rPr>
          <w:rFonts w:asciiTheme="majorHAnsi" w:hAnsiTheme="majorHAnsi" w:cstheme="majorHAnsi"/>
          <w:sz w:val="22"/>
          <w:szCs w:val="22"/>
        </w:rPr>
        <w:t>EPNS</w:t>
      </w:r>
      <w:r w:rsidR="005040C8">
        <w:rPr>
          <w:rFonts w:asciiTheme="majorHAnsi" w:hAnsiTheme="majorHAnsi" w:cstheme="majorHAnsi"/>
          <w:sz w:val="22"/>
          <w:szCs w:val="22"/>
        </w:rPr>
        <w:t>)</w:t>
      </w:r>
      <w:r w:rsidR="00320DCC">
        <w:rPr>
          <w:rFonts w:asciiTheme="majorHAnsi" w:hAnsiTheme="majorHAnsi" w:cstheme="majorHAnsi"/>
          <w:sz w:val="22"/>
          <w:szCs w:val="22"/>
        </w:rPr>
        <w:t xml:space="preserve"> heeft daarom </w:t>
      </w:r>
      <w:r w:rsidR="00320DCC" w:rsidRPr="00161907">
        <w:rPr>
          <w:rFonts w:asciiTheme="majorHAnsi" w:hAnsiTheme="majorHAnsi" w:cstheme="majorHAnsi"/>
          <w:sz w:val="22"/>
          <w:szCs w:val="22"/>
        </w:rPr>
        <w:t xml:space="preserve">SARA-scores bepaald bij </w:t>
      </w:r>
      <w:r w:rsidR="00320DCC">
        <w:rPr>
          <w:rFonts w:asciiTheme="majorHAnsi" w:hAnsiTheme="majorHAnsi" w:cstheme="majorHAnsi"/>
          <w:sz w:val="22"/>
          <w:szCs w:val="22"/>
        </w:rPr>
        <w:t xml:space="preserve">normaal ontwikkelende </w:t>
      </w:r>
      <w:r w:rsidR="00320DCC" w:rsidRPr="00161907">
        <w:rPr>
          <w:rFonts w:asciiTheme="majorHAnsi" w:hAnsiTheme="majorHAnsi" w:cstheme="majorHAnsi"/>
          <w:sz w:val="22"/>
          <w:szCs w:val="22"/>
        </w:rPr>
        <w:t>kinderen</w:t>
      </w:r>
      <w:r w:rsidR="00320DCC">
        <w:rPr>
          <w:rFonts w:asciiTheme="majorHAnsi" w:hAnsiTheme="majorHAnsi" w:cstheme="majorHAnsi"/>
          <w:sz w:val="22"/>
          <w:szCs w:val="22"/>
        </w:rPr>
        <w:t xml:space="preserve"> (</w:t>
      </w:r>
      <w:r w:rsidR="00320DCC" w:rsidRPr="00161907">
        <w:rPr>
          <w:rFonts w:asciiTheme="majorHAnsi" w:hAnsiTheme="majorHAnsi" w:cstheme="majorHAnsi"/>
          <w:sz w:val="22"/>
          <w:szCs w:val="22"/>
        </w:rPr>
        <w:t>4 t/m 16 jaar</w:t>
      </w:r>
      <w:r w:rsidR="00320DCC">
        <w:rPr>
          <w:rFonts w:asciiTheme="majorHAnsi" w:hAnsiTheme="majorHAnsi" w:cstheme="majorHAnsi"/>
          <w:sz w:val="22"/>
          <w:szCs w:val="22"/>
        </w:rPr>
        <w:t>)</w:t>
      </w:r>
      <w:r w:rsidR="00A564F9">
        <w:rPr>
          <w:rFonts w:asciiTheme="majorHAnsi" w:hAnsiTheme="majorHAnsi" w:cstheme="majorHAnsi"/>
          <w:sz w:val="22"/>
          <w:szCs w:val="22"/>
        </w:rPr>
        <w:t>.</w:t>
      </w:r>
      <w:r w:rsidR="00320DCC">
        <w:rPr>
          <w:rFonts w:asciiTheme="majorHAnsi" w:hAnsiTheme="majorHAnsi" w:cstheme="majorHAnsi"/>
          <w:sz w:val="22"/>
          <w:szCs w:val="22"/>
        </w:rPr>
        <w:t xml:space="preserve"> </w:t>
      </w:r>
      <w:r w:rsidR="00526F82" w:rsidRPr="00161907">
        <w:rPr>
          <w:rFonts w:asciiTheme="majorHAnsi" w:hAnsiTheme="majorHAnsi" w:cstheme="majorHAnsi"/>
          <w:sz w:val="22"/>
          <w:szCs w:val="22"/>
        </w:rPr>
        <w:t xml:space="preserve">Bij </w:t>
      </w:r>
      <w:r w:rsidR="00A564F9">
        <w:rPr>
          <w:rFonts w:asciiTheme="majorHAnsi" w:hAnsiTheme="majorHAnsi" w:cstheme="majorHAnsi"/>
          <w:sz w:val="22"/>
          <w:szCs w:val="22"/>
        </w:rPr>
        <w:t xml:space="preserve">peuters </w:t>
      </w:r>
      <w:r w:rsidR="00C82CBE" w:rsidRPr="00161907">
        <w:rPr>
          <w:rFonts w:asciiTheme="majorHAnsi" w:hAnsiTheme="majorHAnsi" w:cstheme="majorHAnsi"/>
          <w:sz w:val="22"/>
          <w:szCs w:val="22"/>
        </w:rPr>
        <w:t xml:space="preserve">ontbreekt </w:t>
      </w:r>
      <w:r w:rsidR="00A564F9">
        <w:rPr>
          <w:rFonts w:asciiTheme="majorHAnsi" w:hAnsiTheme="majorHAnsi" w:cstheme="majorHAnsi"/>
          <w:sz w:val="22"/>
          <w:szCs w:val="22"/>
        </w:rPr>
        <w:t>deze informatie</w:t>
      </w:r>
      <w:r w:rsidR="00526F82" w:rsidRPr="0016190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A9EEF5" w14:textId="1B50E566" w:rsidR="002D5064" w:rsidRPr="00161907" w:rsidRDefault="002D5064" w:rsidP="007F1BDE">
      <w:pPr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161907">
        <w:rPr>
          <w:rFonts w:asciiTheme="majorHAnsi" w:hAnsiTheme="majorHAnsi" w:cstheme="majorHAnsi"/>
          <w:b/>
          <w:bCs/>
          <w:sz w:val="22"/>
          <w:szCs w:val="22"/>
        </w:rPr>
        <w:t>Methoden:</w:t>
      </w:r>
      <w:r w:rsidRPr="00161907">
        <w:rPr>
          <w:rFonts w:asciiTheme="majorHAnsi" w:hAnsiTheme="majorHAnsi" w:cstheme="majorHAnsi"/>
          <w:sz w:val="22"/>
          <w:szCs w:val="22"/>
        </w:rPr>
        <w:t xml:space="preserve"> </w:t>
      </w:r>
      <w:r w:rsidR="006B78CD" w:rsidRPr="00161907">
        <w:rPr>
          <w:rFonts w:asciiTheme="majorHAnsi" w:hAnsiTheme="majorHAnsi" w:cstheme="majorHAnsi"/>
          <w:sz w:val="22"/>
          <w:szCs w:val="22"/>
        </w:rPr>
        <w:t xml:space="preserve">6 </w:t>
      </w:r>
      <w:r w:rsidR="007D2130" w:rsidRPr="00161907">
        <w:rPr>
          <w:rFonts w:asciiTheme="majorHAnsi" w:hAnsiTheme="majorHAnsi" w:cstheme="majorHAnsi"/>
          <w:sz w:val="22"/>
          <w:szCs w:val="22"/>
        </w:rPr>
        <w:t>onafhankelijke</w:t>
      </w:r>
      <w:r w:rsidR="006B78CD" w:rsidRPr="00161907">
        <w:rPr>
          <w:rFonts w:asciiTheme="majorHAnsi" w:hAnsiTheme="majorHAnsi" w:cstheme="majorHAnsi"/>
          <w:sz w:val="22"/>
          <w:szCs w:val="22"/>
        </w:rPr>
        <w:t xml:space="preserve"> onderzoekers beoordeelden de </w:t>
      </w:r>
      <w:r w:rsidR="00AC1552">
        <w:rPr>
          <w:rFonts w:asciiTheme="majorHAnsi" w:hAnsiTheme="majorHAnsi" w:cstheme="majorHAnsi"/>
          <w:sz w:val="22"/>
          <w:szCs w:val="22"/>
        </w:rPr>
        <w:t xml:space="preserve">toepasbaarheid van SARA bij </w:t>
      </w:r>
      <w:r w:rsidR="005040C8">
        <w:rPr>
          <w:rFonts w:asciiTheme="majorHAnsi" w:hAnsiTheme="majorHAnsi" w:cstheme="majorHAnsi"/>
          <w:sz w:val="22"/>
          <w:szCs w:val="22"/>
        </w:rPr>
        <w:t>n=</w:t>
      </w:r>
      <w:r w:rsidR="00AC1552">
        <w:rPr>
          <w:rFonts w:asciiTheme="majorHAnsi" w:hAnsiTheme="majorHAnsi" w:cstheme="majorHAnsi"/>
          <w:sz w:val="22"/>
          <w:szCs w:val="22"/>
        </w:rPr>
        <w:t>5</w:t>
      </w:r>
      <w:r w:rsidR="007C7CD5">
        <w:rPr>
          <w:rFonts w:asciiTheme="majorHAnsi" w:hAnsiTheme="majorHAnsi" w:cstheme="majorHAnsi"/>
          <w:sz w:val="22"/>
          <w:szCs w:val="22"/>
        </w:rPr>
        <w:t>7</w:t>
      </w:r>
      <w:r w:rsidR="00AC1552">
        <w:rPr>
          <w:rFonts w:asciiTheme="majorHAnsi" w:hAnsiTheme="majorHAnsi" w:cstheme="majorHAnsi"/>
          <w:sz w:val="22"/>
          <w:szCs w:val="22"/>
        </w:rPr>
        <w:t xml:space="preserve"> gezonde peuters (2 t/m 4 jaar). Na benodigde aanpassingen bepaalden wij de betrouwbaarheid, leeftijd-gerelateerde scores</w:t>
      </w:r>
      <w:r w:rsidR="006B78CD" w:rsidRPr="00161907">
        <w:rPr>
          <w:rFonts w:asciiTheme="majorHAnsi" w:hAnsiTheme="majorHAnsi" w:cstheme="majorHAnsi"/>
          <w:sz w:val="22"/>
          <w:szCs w:val="22"/>
        </w:rPr>
        <w:t xml:space="preserve"> </w:t>
      </w:r>
      <w:r w:rsidR="00AC1552">
        <w:rPr>
          <w:rFonts w:asciiTheme="majorHAnsi" w:hAnsiTheme="majorHAnsi" w:cstheme="majorHAnsi"/>
          <w:sz w:val="22"/>
          <w:szCs w:val="22"/>
        </w:rPr>
        <w:t>en associatie met SARA-scores bij oudere gezonde kinderen (</w:t>
      </w:r>
      <w:r w:rsidR="00AC1552" w:rsidRPr="00AC1552">
        <w:rPr>
          <w:rFonts w:asciiTheme="majorHAnsi" w:hAnsiTheme="majorHAnsi" w:cstheme="majorHAnsi"/>
          <w:sz w:val="22"/>
          <w:szCs w:val="22"/>
        </w:rPr>
        <w:t>4 t/m 16 jaar</w:t>
      </w:r>
      <w:r w:rsidR="00AC1552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342B1F1B" w14:textId="25D4279F" w:rsidR="002D5064" w:rsidRPr="00161907" w:rsidRDefault="002D5064" w:rsidP="007F1BDE">
      <w:pPr>
        <w:jc w:val="both"/>
        <w:rPr>
          <w:rFonts w:asciiTheme="majorHAnsi" w:hAnsiTheme="majorHAnsi" w:cstheme="majorHAnsi"/>
          <w:sz w:val="22"/>
          <w:szCs w:val="22"/>
        </w:rPr>
      </w:pPr>
      <w:r w:rsidRPr="00161907">
        <w:rPr>
          <w:rFonts w:asciiTheme="majorHAnsi" w:hAnsiTheme="majorHAnsi" w:cstheme="majorHAnsi"/>
          <w:b/>
          <w:bCs/>
          <w:sz w:val="22"/>
          <w:szCs w:val="22"/>
        </w:rPr>
        <w:t>Resultaten:</w:t>
      </w:r>
      <w:r w:rsidRPr="00161907">
        <w:rPr>
          <w:rFonts w:asciiTheme="majorHAnsi" w:hAnsiTheme="majorHAnsi" w:cstheme="majorHAnsi"/>
          <w:sz w:val="22"/>
          <w:szCs w:val="22"/>
        </w:rPr>
        <w:t xml:space="preserve"> </w:t>
      </w:r>
      <w:r w:rsidR="006B78CD" w:rsidRPr="00AC1552">
        <w:rPr>
          <w:rFonts w:asciiTheme="majorHAnsi" w:hAnsiTheme="majorHAnsi" w:cstheme="majorHAnsi"/>
          <w:sz w:val="22"/>
          <w:szCs w:val="22"/>
          <w:u w:val="single"/>
        </w:rPr>
        <w:t>Na</w:t>
      </w:r>
      <w:r w:rsidR="006B78CD" w:rsidRPr="00161907">
        <w:rPr>
          <w:rFonts w:asciiTheme="majorHAnsi" w:hAnsiTheme="majorHAnsi" w:cstheme="majorHAnsi"/>
          <w:sz w:val="22"/>
          <w:szCs w:val="22"/>
        </w:rPr>
        <w:t xml:space="preserve">: 1. verwijdering van twee </w:t>
      </w:r>
      <w:r w:rsidR="00A3438F">
        <w:rPr>
          <w:rFonts w:asciiTheme="majorHAnsi" w:hAnsiTheme="majorHAnsi" w:cstheme="majorHAnsi"/>
          <w:sz w:val="22"/>
          <w:szCs w:val="22"/>
        </w:rPr>
        <w:t>on</w:t>
      </w:r>
      <w:r w:rsidR="005040C8">
        <w:rPr>
          <w:rFonts w:asciiTheme="majorHAnsi" w:hAnsiTheme="majorHAnsi" w:cstheme="majorHAnsi"/>
          <w:sz w:val="22"/>
          <w:szCs w:val="22"/>
        </w:rPr>
        <w:t xml:space="preserve">volledig </w:t>
      </w:r>
      <w:r w:rsidR="00A3438F">
        <w:rPr>
          <w:rFonts w:asciiTheme="majorHAnsi" w:hAnsiTheme="majorHAnsi" w:cstheme="majorHAnsi"/>
          <w:sz w:val="22"/>
          <w:szCs w:val="22"/>
        </w:rPr>
        <w:t>uitvoerbare</w:t>
      </w:r>
      <w:r w:rsidR="00AC1552">
        <w:rPr>
          <w:rFonts w:asciiTheme="majorHAnsi" w:hAnsiTheme="majorHAnsi" w:cstheme="majorHAnsi"/>
          <w:sz w:val="22"/>
          <w:szCs w:val="22"/>
        </w:rPr>
        <w:t xml:space="preserve"> </w:t>
      </w:r>
      <w:r w:rsidR="00AC1552" w:rsidRPr="00161907">
        <w:rPr>
          <w:rFonts w:asciiTheme="majorHAnsi" w:hAnsiTheme="majorHAnsi" w:cstheme="majorHAnsi"/>
          <w:sz w:val="22"/>
          <w:szCs w:val="22"/>
        </w:rPr>
        <w:t>kinetische sub</w:t>
      </w:r>
      <w:r w:rsidR="00AC1552">
        <w:rPr>
          <w:rFonts w:asciiTheme="majorHAnsi" w:hAnsiTheme="majorHAnsi" w:cstheme="majorHAnsi"/>
          <w:sz w:val="22"/>
          <w:szCs w:val="22"/>
        </w:rPr>
        <w:t>-</w:t>
      </w:r>
      <w:r w:rsidR="00AC1552" w:rsidRPr="00161907">
        <w:rPr>
          <w:rFonts w:asciiTheme="majorHAnsi" w:hAnsiTheme="majorHAnsi" w:cstheme="majorHAnsi"/>
          <w:sz w:val="22"/>
          <w:szCs w:val="22"/>
        </w:rPr>
        <w:t xml:space="preserve">taken </w:t>
      </w:r>
      <w:r w:rsidR="00AC1552">
        <w:rPr>
          <w:rFonts w:asciiTheme="majorHAnsi" w:hAnsiTheme="majorHAnsi" w:cstheme="majorHAnsi"/>
          <w:sz w:val="22"/>
          <w:szCs w:val="22"/>
        </w:rPr>
        <w:t xml:space="preserve">voor peuters; 2. ge-extrapoleerde </w:t>
      </w:r>
      <w:r w:rsidR="006B78CD" w:rsidRPr="00161907">
        <w:rPr>
          <w:rFonts w:asciiTheme="majorHAnsi" w:hAnsiTheme="majorHAnsi" w:cstheme="majorHAnsi"/>
          <w:sz w:val="22"/>
          <w:szCs w:val="22"/>
        </w:rPr>
        <w:t>getalsmatige compensatie</w:t>
      </w:r>
      <w:r w:rsidR="00AC1552">
        <w:rPr>
          <w:rFonts w:asciiTheme="majorHAnsi" w:hAnsiTheme="majorHAnsi" w:cstheme="majorHAnsi"/>
          <w:sz w:val="22"/>
          <w:szCs w:val="22"/>
        </w:rPr>
        <w:t>; 3</w:t>
      </w:r>
      <w:r w:rsidR="00384DEB" w:rsidRPr="00161907">
        <w:rPr>
          <w:rFonts w:asciiTheme="majorHAnsi" w:hAnsiTheme="majorHAnsi" w:cstheme="majorHAnsi"/>
          <w:sz w:val="22"/>
          <w:szCs w:val="22"/>
        </w:rPr>
        <w:t xml:space="preserve">. </w:t>
      </w:r>
      <w:r w:rsidR="00AC1552">
        <w:rPr>
          <w:rFonts w:asciiTheme="majorHAnsi" w:hAnsiTheme="majorHAnsi" w:cstheme="majorHAnsi"/>
          <w:sz w:val="22"/>
          <w:szCs w:val="22"/>
        </w:rPr>
        <w:t xml:space="preserve">aanpassingen waarbij de </w:t>
      </w:r>
      <w:r w:rsidR="00384DEB" w:rsidRPr="00161907">
        <w:rPr>
          <w:rFonts w:asciiTheme="majorHAnsi" w:hAnsiTheme="majorHAnsi" w:cstheme="majorHAnsi"/>
          <w:sz w:val="22"/>
          <w:szCs w:val="22"/>
        </w:rPr>
        <w:t xml:space="preserve">SARA </w:t>
      </w:r>
      <w:r w:rsidR="00AC1552">
        <w:rPr>
          <w:rFonts w:asciiTheme="majorHAnsi" w:hAnsiTheme="majorHAnsi" w:cstheme="majorHAnsi"/>
          <w:sz w:val="22"/>
          <w:szCs w:val="22"/>
        </w:rPr>
        <w:t xml:space="preserve">in twee delen uitgevoerd </w:t>
      </w:r>
      <w:r w:rsidR="00A3438F">
        <w:rPr>
          <w:rFonts w:asciiTheme="majorHAnsi" w:hAnsiTheme="majorHAnsi" w:cstheme="majorHAnsi"/>
          <w:sz w:val="22"/>
          <w:szCs w:val="22"/>
        </w:rPr>
        <w:t xml:space="preserve">mocht </w:t>
      </w:r>
      <w:r w:rsidR="00AC1552">
        <w:rPr>
          <w:rFonts w:asciiTheme="majorHAnsi" w:hAnsiTheme="majorHAnsi" w:cstheme="majorHAnsi"/>
          <w:sz w:val="22"/>
          <w:szCs w:val="22"/>
        </w:rPr>
        <w:t xml:space="preserve">worden </w:t>
      </w:r>
      <w:r w:rsidR="00384DEB" w:rsidRPr="00161907">
        <w:rPr>
          <w:rFonts w:asciiTheme="majorHAnsi" w:hAnsiTheme="majorHAnsi" w:cstheme="majorHAnsi"/>
          <w:sz w:val="22"/>
          <w:szCs w:val="22"/>
        </w:rPr>
        <w:t>(</w:t>
      </w:r>
      <w:r w:rsidR="00AC1552">
        <w:rPr>
          <w:rFonts w:asciiTheme="majorHAnsi" w:hAnsiTheme="majorHAnsi" w:cstheme="majorHAnsi"/>
          <w:sz w:val="22"/>
          <w:szCs w:val="22"/>
        </w:rPr>
        <w:t xml:space="preserve">gedeeltelijk </w:t>
      </w:r>
      <w:r w:rsidR="00384DEB" w:rsidRPr="00161907">
        <w:rPr>
          <w:rFonts w:asciiTheme="majorHAnsi" w:hAnsiTheme="majorHAnsi" w:cstheme="majorHAnsi"/>
          <w:sz w:val="22"/>
          <w:szCs w:val="22"/>
        </w:rPr>
        <w:t xml:space="preserve">thuis), </w:t>
      </w:r>
      <w:r w:rsidR="00A3438F">
        <w:rPr>
          <w:rFonts w:asciiTheme="majorHAnsi" w:hAnsiTheme="majorHAnsi" w:cstheme="majorHAnsi"/>
          <w:sz w:val="22"/>
          <w:szCs w:val="22"/>
        </w:rPr>
        <w:t xml:space="preserve">bleek de </w:t>
      </w:r>
      <w:r w:rsidR="006B78CD" w:rsidRPr="00161907">
        <w:rPr>
          <w:rFonts w:asciiTheme="majorHAnsi" w:hAnsiTheme="majorHAnsi" w:cstheme="majorHAnsi"/>
          <w:sz w:val="22"/>
          <w:szCs w:val="22"/>
        </w:rPr>
        <w:t xml:space="preserve">SARA </w:t>
      </w:r>
      <w:r w:rsidR="00AC1552">
        <w:rPr>
          <w:rFonts w:asciiTheme="majorHAnsi" w:hAnsiTheme="majorHAnsi" w:cstheme="majorHAnsi"/>
          <w:sz w:val="22"/>
          <w:szCs w:val="22"/>
        </w:rPr>
        <w:t xml:space="preserve">bij </w:t>
      </w:r>
      <w:r w:rsidR="00A3438F">
        <w:rPr>
          <w:rFonts w:asciiTheme="majorHAnsi" w:hAnsiTheme="majorHAnsi" w:cstheme="majorHAnsi"/>
          <w:sz w:val="22"/>
          <w:szCs w:val="22"/>
        </w:rPr>
        <w:t xml:space="preserve">alle </w:t>
      </w:r>
      <w:r w:rsidR="00AC1552">
        <w:rPr>
          <w:rFonts w:asciiTheme="majorHAnsi" w:hAnsiTheme="majorHAnsi" w:cstheme="majorHAnsi"/>
          <w:sz w:val="22"/>
          <w:szCs w:val="22"/>
        </w:rPr>
        <w:t>peuters betrouwbaar toe</w:t>
      </w:r>
      <w:r w:rsidR="00A3438F">
        <w:rPr>
          <w:rFonts w:asciiTheme="majorHAnsi" w:hAnsiTheme="majorHAnsi" w:cstheme="majorHAnsi"/>
          <w:sz w:val="22"/>
          <w:szCs w:val="22"/>
        </w:rPr>
        <w:t xml:space="preserve">pasbaar </w:t>
      </w:r>
      <w:r w:rsidR="00A3438F" w:rsidRPr="00161907">
        <w:rPr>
          <w:rFonts w:asciiTheme="majorHAnsi" w:hAnsiTheme="majorHAnsi" w:cstheme="majorHAnsi"/>
          <w:sz w:val="22"/>
          <w:szCs w:val="22"/>
        </w:rPr>
        <w:t xml:space="preserve">(ICC=.732). </w:t>
      </w:r>
      <w:r w:rsidR="005040C8">
        <w:rPr>
          <w:rFonts w:asciiTheme="majorHAnsi" w:hAnsiTheme="majorHAnsi" w:cstheme="majorHAnsi"/>
          <w:sz w:val="22"/>
          <w:szCs w:val="22"/>
        </w:rPr>
        <w:t>SARA-</w:t>
      </w:r>
      <w:r w:rsidR="00A3438F" w:rsidRPr="00161907">
        <w:rPr>
          <w:rFonts w:asciiTheme="majorHAnsi" w:hAnsiTheme="majorHAnsi" w:cstheme="majorHAnsi"/>
          <w:sz w:val="22"/>
          <w:szCs w:val="22"/>
        </w:rPr>
        <w:t xml:space="preserve">data </w:t>
      </w:r>
      <w:r w:rsidR="00A3438F">
        <w:rPr>
          <w:rFonts w:asciiTheme="majorHAnsi" w:hAnsiTheme="majorHAnsi" w:cstheme="majorHAnsi"/>
          <w:sz w:val="22"/>
          <w:szCs w:val="22"/>
        </w:rPr>
        <w:t xml:space="preserve">bij peuters en bij oudere kinderen </w:t>
      </w:r>
      <w:r w:rsidR="00A3438F" w:rsidRPr="00A3438F">
        <w:rPr>
          <w:rFonts w:asciiTheme="majorHAnsi" w:hAnsiTheme="majorHAnsi" w:cstheme="majorHAnsi"/>
          <w:sz w:val="22"/>
          <w:szCs w:val="22"/>
        </w:rPr>
        <w:t>(4 t/m 16 jaar)</w:t>
      </w:r>
      <w:r w:rsidR="00A3438F">
        <w:rPr>
          <w:rFonts w:asciiTheme="majorHAnsi" w:hAnsiTheme="majorHAnsi" w:cstheme="majorHAnsi"/>
          <w:sz w:val="22"/>
          <w:szCs w:val="22"/>
        </w:rPr>
        <w:t xml:space="preserve"> </w:t>
      </w:r>
      <w:r w:rsidR="005040C8">
        <w:rPr>
          <w:rFonts w:asciiTheme="majorHAnsi" w:hAnsiTheme="majorHAnsi" w:cstheme="majorHAnsi"/>
          <w:sz w:val="22"/>
          <w:szCs w:val="22"/>
        </w:rPr>
        <w:t xml:space="preserve">vertoonden </w:t>
      </w:r>
      <w:r w:rsidR="00A3438F">
        <w:rPr>
          <w:rFonts w:asciiTheme="majorHAnsi" w:hAnsiTheme="majorHAnsi" w:cstheme="majorHAnsi"/>
          <w:sz w:val="22"/>
          <w:szCs w:val="22"/>
        </w:rPr>
        <w:t>éé</w:t>
      </w:r>
      <w:r w:rsidR="00384DEB" w:rsidRPr="00161907">
        <w:rPr>
          <w:rFonts w:asciiTheme="majorHAnsi" w:hAnsiTheme="majorHAnsi" w:cstheme="majorHAnsi"/>
          <w:sz w:val="22"/>
          <w:szCs w:val="22"/>
        </w:rPr>
        <w:t xml:space="preserve">n continue, exponentieel afnemende </w:t>
      </w:r>
      <w:r w:rsidR="006B78CD" w:rsidRPr="00161907">
        <w:rPr>
          <w:rFonts w:asciiTheme="majorHAnsi" w:hAnsiTheme="majorHAnsi" w:cstheme="majorHAnsi"/>
          <w:sz w:val="22"/>
          <w:szCs w:val="22"/>
        </w:rPr>
        <w:t>curve</w:t>
      </w:r>
      <w:r w:rsidR="005040C8">
        <w:rPr>
          <w:rFonts w:asciiTheme="majorHAnsi" w:hAnsiTheme="majorHAnsi" w:cstheme="majorHAnsi"/>
          <w:sz w:val="22"/>
          <w:szCs w:val="22"/>
        </w:rPr>
        <w:t xml:space="preserve"> met de leeftijd tot </w:t>
      </w:r>
      <w:r w:rsidR="00A3438F">
        <w:rPr>
          <w:rFonts w:asciiTheme="majorHAnsi" w:hAnsiTheme="majorHAnsi" w:cstheme="majorHAnsi"/>
          <w:sz w:val="22"/>
          <w:szCs w:val="22"/>
        </w:rPr>
        <w:t>16 jaar</w:t>
      </w:r>
      <w:r w:rsidR="005040C8">
        <w:rPr>
          <w:rFonts w:asciiTheme="majorHAnsi" w:hAnsiTheme="majorHAnsi" w:cstheme="majorHAnsi"/>
          <w:sz w:val="22"/>
          <w:szCs w:val="22"/>
        </w:rPr>
        <w:t>.</w:t>
      </w:r>
      <w:r w:rsidR="00A3438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B47EDF" w14:textId="6F68FA29" w:rsidR="00384DEB" w:rsidRPr="00161907" w:rsidRDefault="002D5064" w:rsidP="007F1BDE">
      <w:pPr>
        <w:jc w:val="both"/>
        <w:rPr>
          <w:rFonts w:asciiTheme="majorHAnsi" w:hAnsiTheme="majorHAnsi" w:cstheme="majorHAnsi"/>
          <w:sz w:val="22"/>
          <w:szCs w:val="22"/>
        </w:rPr>
      </w:pPr>
      <w:r w:rsidRPr="00161907">
        <w:rPr>
          <w:rFonts w:asciiTheme="majorHAnsi" w:hAnsiTheme="majorHAnsi" w:cstheme="majorHAnsi"/>
          <w:b/>
          <w:bCs/>
          <w:sz w:val="22"/>
          <w:szCs w:val="22"/>
        </w:rPr>
        <w:t>Discussie:</w:t>
      </w:r>
      <w:r w:rsidRPr="00161907">
        <w:rPr>
          <w:rFonts w:asciiTheme="majorHAnsi" w:hAnsiTheme="majorHAnsi" w:cstheme="majorHAnsi"/>
          <w:sz w:val="22"/>
          <w:szCs w:val="22"/>
        </w:rPr>
        <w:t xml:space="preserve"> </w:t>
      </w:r>
      <w:r w:rsidR="00384DEB" w:rsidRPr="00161907">
        <w:rPr>
          <w:rFonts w:asciiTheme="majorHAnsi" w:hAnsiTheme="majorHAnsi" w:cstheme="majorHAnsi"/>
          <w:sz w:val="22"/>
          <w:szCs w:val="22"/>
        </w:rPr>
        <w:t xml:space="preserve">Bij gezonde peuters is de </w:t>
      </w:r>
      <w:r w:rsidR="00A3438F">
        <w:rPr>
          <w:rFonts w:asciiTheme="majorHAnsi" w:hAnsiTheme="majorHAnsi" w:cstheme="majorHAnsi"/>
          <w:sz w:val="22"/>
          <w:szCs w:val="22"/>
        </w:rPr>
        <w:t xml:space="preserve">leeftijd gecompenseerde </w:t>
      </w:r>
      <w:r w:rsidR="00384DEB" w:rsidRPr="00161907">
        <w:rPr>
          <w:rFonts w:asciiTheme="majorHAnsi" w:hAnsiTheme="majorHAnsi" w:cstheme="majorHAnsi"/>
          <w:sz w:val="22"/>
          <w:szCs w:val="22"/>
        </w:rPr>
        <w:t xml:space="preserve">SARA </w:t>
      </w:r>
      <w:r w:rsidR="00A3438F" w:rsidRPr="00161907">
        <w:rPr>
          <w:rFonts w:asciiTheme="majorHAnsi" w:hAnsiTheme="majorHAnsi" w:cstheme="majorHAnsi"/>
          <w:sz w:val="22"/>
          <w:szCs w:val="22"/>
        </w:rPr>
        <w:t xml:space="preserve">betrouwbaar </w:t>
      </w:r>
      <w:r w:rsidR="00C44C47">
        <w:rPr>
          <w:rFonts w:asciiTheme="majorHAnsi" w:hAnsiTheme="majorHAnsi" w:cstheme="majorHAnsi"/>
          <w:sz w:val="22"/>
          <w:szCs w:val="22"/>
        </w:rPr>
        <w:t>te beoordelen</w:t>
      </w:r>
      <w:r w:rsidR="00A3438F">
        <w:rPr>
          <w:rFonts w:asciiTheme="majorHAnsi" w:hAnsiTheme="majorHAnsi" w:cstheme="majorHAnsi"/>
          <w:sz w:val="22"/>
          <w:szCs w:val="22"/>
        </w:rPr>
        <w:t>. B</w:t>
      </w:r>
      <w:r w:rsidR="00A3438F" w:rsidRPr="00161907">
        <w:rPr>
          <w:rFonts w:asciiTheme="majorHAnsi" w:hAnsiTheme="majorHAnsi" w:cstheme="majorHAnsi"/>
          <w:sz w:val="22"/>
          <w:szCs w:val="22"/>
        </w:rPr>
        <w:t>ij kinderen met EOA</w:t>
      </w:r>
      <w:r w:rsidR="00A3438F">
        <w:rPr>
          <w:rFonts w:asciiTheme="majorHAnsi" w:hAnsiTheme="majorHAnsi" w:cstheme="majorHAnsi"/>
          <w:sz w:val="22"/>
          <w:szCs w:val="22"/>
        </w:rPr>
        <w:t xml:space="preserve">, kunnen deze uitkomsten </w:t>
      </w:r>
      <w:r w:rsidR="005040C8">
        <w:rPr>
          <w:rFonts w:asciiTheme="majorHAnsi" w:hAnsiTheme="majorHAnsi" w:cstheme="majorHAnsi"/>
          <w:sz w:val="22"/>
          <w:szCs w:val="22"/>
        </w:rPr>
        <w:t xml:space="preserve">in de toekomst </w:t>
      </w:r>
      <w:r w:rsidR="00A3438F">
        <w:rPr>
          <w:rFonts w:asciiTheme="majorHAnsi" w:hAnsiTheme="majorHAnsi" w:cstheme="majorHAnsi"/>
          <w:sz w:val="22"/>
          <w:szCs w:val="22"/>
        </w:rPr>
        <w:t xml:space="preserve">worden </w:t>
      </w:r>
      <w:r w:rsidR="005040C8">
        <w:rPr>
          <w:rFonts w:asciiTheme="majorHAnsi" w:hAnsiTheme="majorHAnsi" w:cstheme="majorHAnsi"/>
          <w:sz w:val="22"/>
          <w:szCs w:val="22"/>
        </w:rPr>
        <w:t xml:space="preserve">toegepast </w:t>
      </w:r>
      <w:r w:rsidR="00A3438F">
        <w:rPr>
          <w:rFonts w:asciiTheme="majorHAnsi" w:hAnsiTheme="majorHAnsi" w:cstheme="majorHAnsi"/>
          <w:sz w:val="22"/>
          <w:szCs w:val="22"/>
        </w:rPr>
        <w:t xml:space="preserve">om </w:t>
      </w:r>
      <w:r w:rsidR="005040C8">
        <w:rPr>
          <w:rFonts w:asciiTheme="majorHAnsi" w:hAnsiTheme="majorHAnsi" w:cstheme="majorHAnsi"/>
          <w:sz w:val="22"/>
          <w:szCs w:val="22"/>
        </w:rPr>
        <w:t xml:space="preserve">door middel van de SARA </w:t>
      </w:r>
      <w:r w:rsidR="00430D8F" w:rsidRPr="00161907">
        <w:rPr>
          <w:rFonts w:asciiTheme="majorHAnsi" w:hAnsiTheme="majorHAnsi" w:cstheme="majorHAnsi"/>
          <w:sz w:val="22"/>
          <w:szCs w:val="22"/>
        </w:rPr>
        <w:t xml:space="preserve">longitudinale ataxiemetingen </w:t>
      </w:r>
      <w:r w:rsidR="00A3438F">
        <w:rPr>
          <w:rFonts w:asciiTheme="majorHAnsi" w:hAnsiTheme="majorHAnsi" w:cstheme="majorHAnsi"/>
          <w:sz w:val="22"/>
          <w:szCs w:val="22"/>
        </w:rPr>
        <w:t>te doen</w:t>
      </w:r>
      <w:r w:rsidR="005040C8">
        <w:rPr>
          <w:rFonts w:asciiTheme="majorHAnsi" w:hAnsiTheme="majorHAnsi" w:cstheme="majorHAnsi"/>
          <w:sz w:val="22"/>
          <w:szCs w:val="22"/>
        </w:rPr>
        <w:t>,</w:t>
      </w:r>
      <w:r w:rsidR="00A3438F">
        <w:rPr>
          <w:rFonts w:asciiTheme="majorHAnsi" w:hAnsiTheme="majorHAnsi" w:cstheme="majorHAnsi"/>
          <w:sz w:val="22"/>
          <w:szCs w:val="22"/>
        </w:rPr>
        <w:t xml:space="preserve"> vanaf 2 jarige leeftijd. </w:t>
      </w:r>
    </w:p>
    <w:p w14:paraId="0D556634" w14:textId="203E8DF1" w:rsidR="0009601D" w:rsidRDefault="0009601D" w:rsidP="002D50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AD8211B" w14:textId="707AD861" w:rsidR="0009601D" w:rsidRDefault="0009601D" w:rsidP="002D50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CBFDB2" w14:textId="16FBCA85" w:rsidR="0009601D" w:rsidRPr="00413322" w:rsidRDefault="0009601D" w:rsidP="0009601D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09601D" w:rsidRPr="0041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64"/>
    <w:rsid w:val="0005095E"/>
    <w:rsid w:val="0009601D"/>
    <w:rsid w:val="000A79E5"/>
    <w:rsid w:val="000F35E5"/>
    <w:rsid w:val="00161907"/>
    <w:rsid w:val="00197B53"/>
    <w:rsid w:val="002B649D"/>
    <w:rsid w:val="002D5064"/>
    <w:rsid w:val="00320DCC"/>
    <w:rsid w:val="00325797"/>
    <w:rsid w:val="00384DEB"/>
    <w:rsid w:val="00413322"/>
    <w:rsid w:val="00430D8F"/>
    <w:rsid w:val="004868A8"/>
    <w:rsid w:val="00492C06"/>
    <w:rsid w:val="004A0355"/>
    <w:rsid w:val="005040C8"/>
    <w:rsid w:val="00526F82"/>
    <w:rsid w:val="005B7F75"/>
    <w:rsid w:val="006323E2"/>
    <w:rsid w:val="006A52B0"/>
    <w:rsid w:val="006B78CD"/>
    <w:rsid w:val="006E7B75"/>
    <w:rsid w:val="00774582"/>
    <w:rsid w:val="007C7CD5"/>
    <w:rsid w:val="007D2130"/>
    <w:rsid w:val="007F1BDE"/>
    <w:rsid w:val="008F0BBE"/>
    <w:rsid w:val="009B5389"/>
    <w:rsid w:val="009E5EF1"/>
    <w:rsid w:val="00A3438F"/>
    <w:rsid w:val="00A564F9"/>
    <w:rsid w:val="00AC1552"/>
    <w:rsid w:val="00AC3878"/>
    <w:rsid w:val="00B11E48"/>
    <w:rsid w:val="00B82EE6"/>
    <w:rsid w:val="00BA0B5F"/>
    <w:rsid w:val="00BC2414"/>
    <w:rsid w:val="00C215B7"/>
    <w:rsid w:val="00C44C47"/>
    <w:rsid w:val="00C82CBE"/>
    <w:rsid w:val="00D32BF0"/>
    <w:rsid w:val="00DA5B4E"/>
    <w:rsid w:val="00E04138"/>
    <w:rsid w:val="00E23B03"/>
    <w:rsid w:val="00E6043C"/>
    <w:rsid w:val="00E7361D"/>
    <w:rsid w:val="00E80278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200F"/>
  <w15:docId w15:val="{CADF1C40-72EE-974B-BBF4-C451064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2E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EE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6F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6F8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6F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6F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6F8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D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Schouwstra</dc:creator>
  <cp:lastModifiedBy>Sival, DA</cp:lastModifiedBy>
  <cp:revision>2</cp:revision>
  <dcterms:created xsi:type="dcterms:W3CDTF">2022-03-08T10:06:00Z</dcterms:created>
  <dcterms:modified xsi:type="dcterms:W3CDTF">2022-03-08T10:06:00Z</dcterms:modified>
</cp:coreProperties>
</file>